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2FA0" w14:textId="77777777" w:rsidR="00B044F2" w:rsidRDefault="00B044F2" w:rsidP="00B044F2">
      <w:pPr>
        <w:jc w:val="center"/>
        <w:rPr>
          <w:b/>
          <w:bCs/>
          <w:sz w:val="44"/>
          <w:szCs w:val="44"/>
        </w:rPr>
      </w:pPr>
    </w:p>
    <w:p w14:paraId="73FDCCFC" w14:textId="77777777" w:rsidR="00B044F2" w:rsidRDefault="00B044F2" w:rsidP="00B044F2">
      <w:pPr>
        <w:jc w:val="center"/>
        <w:rPr>
          <w:b/>
          <w:bCs/>
          <w:sz w:val="44"/>
          <w:szCs w:val="44"/>
        </w:rPr>
      </w:pPr>
    </w:p>
    <w:p w14:paraId="2C1452FF" w14:textId="77777777" w:rsidR="00B044F2" w:rsidRDefault="00B044F2" w:rsidP="00B044F2">
      <w:pPr>
        <w:jc w:val="center"/>
        <w:rPr>
          <w:b/>
          <w:bCs/>
          <w:sz w:val="44"/>
          <w:szCs w:val="44"/>
        </w:rPr>
      </w:pPr>
    </w:p>
    <w:p w14:paraId="6489D93B" w14:textId="7418BC54" w:rsidR="00B044F2" w:rsidRPr="00B044F2" w:rsidRDefault="00B044F2" w:rsidP="00B044F2">
      <w:pPr>
        <w:jc w:val="center"/>
        <w:rPr>
          <w:sz w:val="44"/>
          <w:szCs w:val="44"/>
          <w:lang w:val="no-NO"/>
        </w:rPr>
      </w:pPr>
      <w:r w:rsidRPr="00B044F2">
        <w:rPr>
          <w:b/>
          <w:bCs/>
          <w:sz w:val="44"/>
          <w:szCs w:val="44"/>
        </w:rPr>
        <w:t xml:space="preserve">Hospiteringsprogram </w:t>
      </w:r>
    </w:p>
    <w:p w14:paraId="175F97E2" w14:textId="23BEA512" w:rsidR="00B044F2" w:rsidRPr="00B044F2" w:rsidRDefault="00B044F2" w:rsidP="00B044F2">
      <w:pPr>
        <w:jc w:val="center"/>
        <w:rPr>
          <w:sz w:val="44"/>
          <w:szCs w:val="44"/>
          <w:lang w:val="no-NO"/>
        </w:rPr>
      </w:pPr>
      <w:r w:rsidRPr="00B044F2">
        <w:rPr>
          <w:b/>
          <w:bCs/>
          <w:sz w:val="44"/>
          <w:szCs w:val="44"/>
        </w:rPr>
        <w:t xml:space="preserve">Kristiansand kommune </w:t>
      </w:r>
    </w:p>
    <w:p w14:paraId="7ABF2789" w14:textId="77777777" w:rsidR="00B044F2" w:rsidRDefault="00B044F2" w:rsidP="00B044F2">
      <w:pPr>
        <w:jc w:val="center"/>
        <w:rPr>
          <w:b/>
          <w:bCs/>
          <w:sz w:val="28"/>
          <w:szCs w:val="28"/>
        </w:rPr>
      </w:pPr>
    </w:p>
    <w:p w14:paraId="7CD3DC23" w14:textId="197A0FDC" w:rsidR="00B044F2" w:rsidRPr="00B044F2" w:rsidRDefault="00B044F2" w:rsidP="00B044F2">
      <w:pPr>
        <w:jc w:val="center"/>
        <w:rPr>
          <w:sz w:val="28"/>
          <w:szCs w:val="28"/>
          <w:lang w:val="no-NO"/>
        </w:rPr>
      </w:pPr>
      <w:r w:rsidRPr="00B044F2">
        <w:rPr>
          <w:b/>
          <w:bCs/>
          <w:sz w:val="28"/>
          <w:szCs w:val="28"/>
        </w:rPr>
        <w:t xml:space="preserve">Alternativ </w:t>
      </w:r>
      <w:r>
        <w:rPr>
          <w:b/>
          <w:bCs/>
          <w:sz w:val="28"/>
          <w:szCs w:val="28"/>
        </w:rPr>
        <w:t>5</w:t>
      </w:r>
      <w:r w:rsidRPr="00B044F2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Ansatte som jobber med </w:t>
      </w:r>
      <w:r w:rsidRPr="00B044F2">
        <w:rPr>
          <w:b/>
          <w:bCs/>
          <w:sz w:val="28"/>
          <w:szCs w:val="28"/>
        </w:rPr>
        <w:t>barn, unge og familier (ABUP, føde-barsel, barnefysioterapeut, barneergoterapeut, psykolog, HABU etc.)</w:t>
      </w:r>
    </w:p>
    <w:p w14:paraId="66B12A9E" w14:textId="77777777" w:rsidR="00B044F2" w:rsidRPr="00B044F2" w:rsidRDefault="00B044F2" w:rsidP="00B044F2">
      <w:pPr>
        <w:rPr>
          <w:sz w:val="20"/>
          <w:szCs w:val="20"/>
          <w:lang w:val="no-NO"/>
        </w:rPr>
      </w:pPr>
      <w:r w:rsidRPr="00B044F2">
        <w:rPr>
          <w:sz w:val="20"/>
          <w:szCs w:val="20"/>
          <w:lang w:val="no-NO"/>
        </w:rPr>
        <w:t> </w:t>
      </w:r>
    </w:p>
    <w:p w14:paraId="35BCCBA3" w14:textId="77777777" w:rsidR="00B044F2" w:rsidRDefault="00B044F2" w:rsidP="00B044F2">
      <w:pPr>
        <w:rPr>
          <w:sz w:val="20"/>
          <w:szCs w:val="20"/>
          <w:lang w:val="no-NO"/>
        </w:rPr>
      </w:pPr>
      <w:r w:rsidRPr="00B044F2">
        <w:rPr>
          <w:sz w:val="20"/>
          <w:szCs w:val="20"/>
          <w:lang w:val="no-NO"/>
        </w:rPr>
        <w:t> </w:t>
      </w:r>
    </w:p>
    <w:p w14:paraId="5B313000" w14:textId="77777777" w:rsidR="00B044F2" w:rsidRPr="00B044F2" w:rsidRDefault="00B044F2" w:rsidP="00B044F2">
      <w:pPr>
        <w:rPr>
          <w:sz w:val="20"/>
          <w:szCs w:val="20"/>
          <w:lang w:val="no-NO"/>
        </w:rPr>
      </w:pPr>
    </w:p>
    <w:p w14:paraId="26DCF6B2" w14:textId="77777777" w:rsidR="00B044F2" w:rsidRPr="00B044F2" w:rsidRDefault="00B044F2" w:rsidP="00B044F2">
      <w:pPr>
        <w:rPr>
          <w:sz w:val="20"/>
          <w:szCs w:val="20"/>
          <w:lang w:val="no-NO"/>
        </w:rPr>
      </w:pPr>
      <w:r w:rsidRPr="00B044F2">
        <w:rPr>
          <w:sz w:val="20"/>
          <w:szCs w:val="20"/>
          <w:lang w:val="no-NO"/>
        </w:rPr>
        <w:t> </w:t>
      </w:r>
    </w:p>
    <w:p w14:paraId="05F0D346" w14:textId="77777777" w:rsidR="00B044F2" w:rsidRPr="00B044F2" w:rsidRDefault="00B044F2" w:rsidP="00B044F2">
      <w:pPr>
        <w:rPr>
          <w:sz w:val="20"/>
          <w:szCs w:val="20"/>
          <w:lang w:val="no-NO"/>
        </w:rPr>
      </w:pPr>
      <w:r w:rsidRPr="00B044F2">
        <w:rPr>
          <w:sz w:val="20"/>
          <w:szCs w:val="20"/>
          <w:lang w:val="no-NO"/>
        </w:rPr>
        <w:t> </w:t>
      </w:r>
    </w:p>
    <w:p w14:paraId="02E5D849" w14:textId="77777777" w:rsidR="00B044F2" w:rsidRPr="00B044F2" w:rsidRDefault="00B044F2" w:rsidP="00B044F2">
      <w:pPr>
        <w:rPr>
          <w:sz w:val="28"/>
          <w:szCs w:val="28"/>
          <w:lang w:val="no-NO"/>
        </w:rPr>
      </w:pPr>
      <w:r w:rsidRPr="00B044F2">
        <w:rPr>
          <w:sz w:val="28"/>
          <w:szCs w:val="28"/>
          <w:u w:val="single"/>
        </w:rPr>
        <w:t>Hensikten med hospiteringen er å:</w:t>
      </w:r>
      <w:r w:rsidRPr="00B044F2">
        <w:rPr>
          <w:sz w:val="28"/>
          <w:szCs w:val="28"/>
          <w:lang w:val="no-NO"/>
        </w:rPr>
        <w:t> </w:t>
      </w:r>
    </w:p>
    <w:p w14:paraId="46A7104E" w14:textId="77777777" w:rsidR="00B044F2" w:rsidRPr="00B044F2" w:rsidRDefault="00B044F2" w:rsidP="00B044F2">
      <w:pPr>
        <w:numPr>
          <w:ilvl w:val="0"/>
          <w:numId w:val="1"/>
        </w:numPr>
        <w:rPr>
          <w:sz w:val="28"/>
          <w:szCs w:val="28"/>
          <w:lang w:val="no-NO"/>
        </w:rPr>
      </w:pPr>
      <w:r w:rsidRPr="00B044F2">
        <w:rPr>
          <w:sz w:val="28"/>
          <w:szCs w:val="28"/>
        </w:rPr>
        <w:t>Øke kunnskap innen ett eller flere relevante fagområder/arbeidsfelt.</w:t>
      </w:r>
      <w:r w:rsidRPr="00B044F2">
        <w:rPr>
          <w:sz w:val="28"/>
          <w:szCs w:val="28"/>
          <w:lang w:val="no-NO"/>
        </w:rPr>
        <w:t> </w:t>
      </w:r>
    </w:p>
    <w:p w14:paraId="12296B7D" w14:textId="77777777" w:rsidR="00B044F2" w:rsidRPr="00B044F2" w:rsidRDefault="00B044F2" w:rsidP="00B044F2">
      <w:pPr>
        <w:numPr>
          <w:ilvl w:val="0"/>
          <w:numId w:val="2"/>
        </w:numPr>
        <w:rPr>
          <w:sz w:val="28"/>
          <w:szCs w:val="28"/>
          <w:lang w:val="no-NO"/>
        </w:rPr>
      </w:pPr>
      <w:r w:rsidRPr="00B044F2">
        <w:rPr>
          <w:sz w:val="28"/>
          <w:szCs w:val="28"/>
        </w:rPr>
        <w:t>Øke forståelse om det motsatte forvaltningsnivå.</w:t>
      </w:r>
      <w:r w:rsidRPr="00B044F2">
        <w:rPr>
          <w:sz w:val="28"/>
          <w:szCs w:val="28"/>
          <w:lang w:val="no-NO"/>
        </w:rPr>
        <w:t> </w:t>
      </w:r>
    </w:p>
    <w:p w14:paraId="5A0D5B26" w14:textId="77777777" w:rsidR="00B044F2" w:rsidRPr="00B044F2" w:rsidRDefault="00B044F2" w:rsidP="00B044F2">
      <w:pPr>
        <w:numPr>
          <w:ilvl w:val="0"/>
          <w:numId w:val="3"/>
        </w:numPr>
        <w:rPr>
          <w:sz w:val="28"/>
          <w:szCs w:val="28"/>
          <w:lang w:val="no-NO"/>
        </w:rPr>
      </w:pPr>
      <w:r w:rsidRPr="00B044F2">
        <w:rPr>
          <w:sz w:val="28"/>
          <w:szCs w:val="28"/>
        </w:rPr>
        <w:t>Bli kjent med personer det er naturlig å samarbeide med.</w:t>
      </w:r>
      <w:r w:rsidRPr="00B044F2">
        <w:rPr>
          <w:sz w:val="28"/>
          <w:szCs w:val="28"/>
          <w:lang w:val="no-NO"/>
        </w:rPr>
        <w:t> </w:t>
      </w:r>
    </w:p>
    <w:p w14:paraId="4D6E983F" w14:textId="77777777" w:rsidR="00B044F2" w:rsidRPr="00B044F2" w:rsidRDefault="00B044F2" w:rsidP="00B044F2">
      <w:pPr>
        <w:numPr>
          <w:ilvl w:val="0"/>
          <w:numId w:val="4"/>
        </w:numPr>
        <w:rPr>
          <w:sz w:val="28"/>
          <w:szCs w:val="28"/>
          <w:lang w:val="no-NO"/>
        </w:rPr>
      </w:pPr>
      <w:r w:rsidRPr="00B044F2">
        <w:rPr>
          <w:sz w:val="28"/>
          <w:szCs w:val="28"/>
        </w:rPr>
        <w:t>Øke kunnskap om hvordan samhandling kan forbedres.</w:t>
      </w:r>
      <w:r w:rsidRPr="00B044F2">
        <w:rPr>
          <w:sz w:val="28"/>
          <w:szCs w:val="28"/>
          <w:lang w:val="no-NO"/>
        </w:rPr>
        <w:t> </w:t>
      </w:r>
    </w:p>
    <w:p w14:paraId="26D381C1" w14:textId="77777777" w:rsidR="00B044F2" w:rsidRDefault="00B044F2" w:rsidP="00B044F2">
      <w:pPr>
        <w:numPr>
          <w:ilvl w:val="0"/>
          <w:numId w:val="5"/>
        </w:numPr>
        <w:rPr>
          <w:sz w:val="28"/>
          <w:szCs w:val="28"/>
          <w:lang w:val="no-NO"/>
        </w:rPr>
      </w:pPr>
      <w:r w:rsidRPr="00B044F2">
        <w:rPr>
          <w:sz w:val="28"/>
          <w:szCs w:val="28"/>
        </w:rPr>
        <w:t>Øke kunnskap om det helhetlige pasientforløp</w:t>
      </w:r>
      <w:r w:rsidRPr="00B044F2">
        <w:rPr>
          <w:sz w:val="28"/>
          <w:szCs w:val="28"/>
          <w:lang w:val="no-NO"/>
        </w:rPr>
        <w:t> </w:t>
      </w:r>
    </w:p>
    <w:p w14:paraId="12F119B3" w14:textId="77777777" w:rsidR="00B044F2" w:rsidRDefault="00B044F2" w:rsidP="00B044F2">
      <w:pPr>
        <w:rPr>
          <w:sz w:val="28"/>
          <w:szCs w:val="28"/>
          <w:lang w:val="no-NO"/>
        </w:rPr>
      </w:pPr>
    </w:p>
    <w:p w14:paraId="5EE1B5D9" w14:textId="77777777" w:rsidR="00B044F2" w:rsidRDefault="00B044F2" w:rsidP="00B044F2">
      <w:pPr>
        <w:rPr>
          <w:sz w:val="28"/>
          <w:szCs w:val="28"/>
          <w:lang w:val="no-NO"/>
        </w:rPr>
      </w:pPr>
    </w:p>
    <w:p w14:paraId="6747CECC" w14:textId="77777777" w:rsidR="00B044F2" w:rsidRDefault="00B044F2" w:rsidP="00B044F2">
      <w:pPr>
        <w:rPr>
          <w:sz w:val="28"/>
          <w:szCs w:val="28"/>
          <w:lang w:val="no-NO"/>
        </w:rPr>
      </w:pPr>
    </w:p>
    <w:p w14:paraId="3921AF82" w14:textId="77777777" w:rsidR="00B044F2" w:rsidRDefault="00B044F2" w:rsidP="00B044F2">
      <w:pPr>
        <w:rPr>
          <w:sz w:val="28"/>
          <w:szCs w:val="28"/>
          <w:lang w:val="no-NO"/>
        </w:rPr>
      </w:pPr>
    </w:p>
    <w:p w14:paraId="7E34CFEF" w14:textId="77777777" w:rsidR="00B044F2" w:rsidRPr="00B044F2" w:rsidRDefault="00B044F2" w:rsidP="00B044F2">
      <w:pPr>
        <w:rPr>
          <w:sz w:val="28"/>
          <w:szCs w:val="28"/>
          <w:lang w:val="no-NO"/>
        </w:rPr>
      </w:pPr>
      <w:r w:rsidRPr="00B044F2">
        <w:rPr>
          <w:sz w:val="28"/>
          <w:szCs w:val="28"/>
          <w:lang w:val="no-NO"/>
        </w:rPr>
        <w:t xml:space="preserve">I Familiens hus </w:t>
      </w:r>
      <w:r w:rsidRPr="00B044F2">
        <w:rPr>
          <w:sz w:val="28"/>
          <w:szCs w:val="28"/>
        </w:rPr>
        <w:t>er</w:t>
      </w:r>
      <w:r w:rsidRPr="00B044F2">
        <w:rPr>
          <w:sz w:val="28"/>
          <w:szCs w:val="28"/>
          <w:lang w:val="no-NO"/>
        </w:rPr>
        <w:t xml:space="preserve"> flere tjenester til barn og familie </w:t>
      </w:r>
      <w:r w:rsidRPr="00B044F2">
        <w:rPr>
          <w:sz w:val="28"/>
          <w:szCs w:val="28"/>
        </w:rPr>
        <w:t xml:space="preserve">samlet </w:t>
      </w:r>
      <w:r w:rsidRPr="00B044F2">
        <w:rPr>
          <w:sz w:val="28"/>
          <w:szCs w:val="28"/>
          <w:lang w:val="no-NO"/>
        </w:rPr>
        <w:t>på ett sted. Det gjør det enklere for brukerne, som kan henvende seg ett sted hvor de får et profesjonelt og helhetlig tilbud.</w:t>
      </w:r>
      <w:r w:rsidRPr="00B044F2">
        <w:rPr>
          <w:sz w:val="28"/>
          <w:szCs w:val="28"/>
        </w:rPr>
        <w:t xml:space="preserve"> Vi har fem familiens hus i Kristiansand kommune. </w:t>
      </w:r>
    </w:p>
    <w:p w14:paraId="4B1A0E71" w14:textId="77777777" w:rsidR="00B044F2" w:rsidRPr="00B044F2" w:rsidRDefault="00B044F2" w:rsidP="00B044F2">
      <w:pPr>
        <w:rPr>
          <w:sz w:val="28"/>
          <w:szCs w:val="28"/>
        </w:rPr>
      </w:pPr>
      <w:hyperlink r:id="rId7" w:history="1">
        <w:r w:rsidRPr="00B044F2">
          <w:rPr>
            <w:rStyle w:val="Hyperkobling"/>
            <w:sz w:val="28"/>
            <w:szCs w:val="28"/>
          </w:rPr>
          <w:t>www.kristiansand.kommune/familienshus</w:t>
        </w:r>
      </w:hyperlink>
    </w:p>
    <w:p w14:paraId="41A8E063" w14:textId="77777777" w:rsidR="00B044F2" w:rsidRPr="00B044F2" w:rsidRDefault="00B044F2" w:rsidP="00B044F2">
      <w:pPr>
        <w:rPr>
          <w:sz w:val="28"/>
          <w:szCs w:val="28"/>
        </w:rPr>
      </w:pPr>
    </w:p>
    <w:p w14:paraId="6D9627B3" w14:textId="12831570" w:rsidR="00B044F2" w:rsidRPr="00B044F2" w:rsidRDefault="00B044F2" w:rsidP="00B044F2">
      <w:pPr>
        <w:rPr>
          <w:sz w:val="28"/>
          <w:szCs w:val="28"/>
        </w:rPr>
      </w:pPr>
      <w:r w:rsidRPr="00B044F2">
        <w:rPr>
          <w:sz w:val="28"/>
          <w:szCs w:val="28"/>
        </w:rPr>
        <w:t xml:space="preserve">Vi tar gjerne imot ansatte fra spesialisthelsetjenesten på hospitering i familiens hus -helsetjenester til barn, unge og gravide. Det er mange tjenesteområder på familiens hus så hvor du vil hospitere må oppgis i søknaden (helsestasjon, jordmor, familieveiledning, fysioterapi, </w:t>
      </w:r>
      <w:proofErr w:type="gramStart"/>
      <w:r w:rsidRPr="00B044F2">
        <w:rPr>
          <w:sz w:val="28"/>
          <w:szCs w:val="28"/>
        </w:rPr>
        <w:t>ergoterapi,</w:t>
      </w:r>
      <w:proofErr w:type="gramEnd"/>
      <w:r w:rsidRPr="00B044F2">
        <w:rPr>
          <w:sz w:val="28"/>
          <w:szCs w:val="28"/>
        </w:rPr>
        <w:t xml:space="preserve"> skolehelsetjenesten). Oppgi også hvilket familiens hus du ønsker å hospitere på.</w:t>
      </w:r>
    </w:p>
    <w:p w14:paraId="347DFA1C" w14:textId="77777777" w:rsidR="00B044F2" w:rsidRPr="00B044F2" w:rsidRDefault="00B044F2" w:rsidP="00B044F2">
      <w:pPr>
        <w:rPr>
          <w:sz w:val="28"/>
          <w:szCs w:val="28"/>
        </w:rPr>
      </w:pPr>
    </w:p>
    <w:p w14:paraId="5FF0D637" w14:textId="77777777" w:rsidR="00B044F2" w:rsidRPr="00B044F2" w:rsidRDefault="00B044F2" w:rsidP="00B044F2">
      <w:pPr>
        <w:rPr>
          <w:sz w:val="28"/>
          <w:szCs w:val="28"/>
        </w:rPr>
      </w:pPr>
      <w:r w:rsidRPr="00B044F2">
        <w:rPr>
          <w:sz w:val="28"/>
          <w:szCs w:val="28"/>
        </w:rPr>
        <w:t xml:space="preserve">Ved å hospitere hos oss vil du få et innblikk i kommunale helsetjenester. </w:t>
      </w:r>
    </w:p>
    <w:p w14:paraId="3556F836" w14:textId="77777777" w:rsidR="00B044F2" w:rsidRPr="00B044F2" w:rsidRDefault="00B044F2" w:rsidP="00B044F2">
      <w:pPr>
        <w:pStyle w:val="Listeavsnitt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B044F2">
        <w:rPr>
          <w:rFonts w:ascii="Verdana" w:hAnsi="Verdana"/>
          <w:sz w:val="28"/>
          <w:szCs w:val="28"/>
        </w:rPr>
        <w:t xml:space="preserve">På dag 1 vil du få en introduksjon til tjenestene i familiens hus. </w:t>
      </w:r>
    </w:p>
    <w:p w14:paraId="647D0F99" w14:textId="77777777" w:rsidR="00B044F2" w:rsidRPr="00B044F2" w:rsidRDefault="00B044F2" w:rsidP="00B044F2">
      <w:pPr>
        <w:pStyle w:val="Listeavsnitt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B044F2">
        <w:rPr>
          <w:rFonts w:ascii="Verdana" w:hAnsi="Verdana"/>
          <w:sz w:val="28"/>
          <w:szCs w:val="28"/>
        </w:rPr>
        <w:t>På dag 2 og 3 vil du få økt kjennskap til tjenestene i praksis og være sammen med ansatte ute i drift.</w:t>
      </w:r>
    </w:p>
    <w:p w14:paraId="2CCC5493" w14:textId="77777777" w:rsidR="00B044F2" w:rsidRPr="00B044F2" w:rsidRDefault="00B044F2" w:rsidP="00B044F2">
      <w:pPr>
        <w:pStyle w:val="Listeavsnitt"/>
        <w:numPr>
          <w:ilvl w:val="0"/>
          <w:numId w:val="6"/>
        </w:numPr>
        <w:rPr>
          <w:rFonts w:ascii="Verdana" w:hAnsi="Verdana"/>
          <w:sz w:val="28"/>
          <w:szCs w:val="28"/>
        </w:rPr>
      </w:pPr>
      <w:r w:rsidRPr="00B044F2">
        <w:rPr>
          <w:rFonts w:ascii="Verdana" w:hAnsi="Verdana"/>
          <w:sz w:val="28"/>
          <w:szCs w:val="28"/>
        </w:rPr>
        <w:t>Dag 3 avsluttes med en refleksjonstime med nestleder.</w:t>
      </w:r>
    </w:p>
    <w:p w14:paraId="0DE93C27" w14:textId="77777777" w:rsidR="00B044F2" w:rsidRPr="00B044F2" w:rsidRDefault="00B044F2" w:rsidP="00B044F2">
      <w:pPr>
        <w:rPr>
          <w:sz w:val="28"/>
          <w:szCs w:val="28"/>
        </w:rPr>
      </w:pPr>
    </w:p>
    <w:p w14:paraId="154F7FF7" w14:textId="77777777" w:rsidR="008C62EE" w:rsidRPr="00B044F2" w:rsidRDefault="008C62EE">
      <w:pPr>
        <w:rPr>
          <w:sz w:val="20"/>
          <w:szCs w:val="20"/>
          <w:lang w:val="no-NO"/>
        </w:rPr>
      </w:pPr>
    </w:p>
    <w:sectPr w:rsidR="008C62EE" w:rsidRPr="00B044F2" w:rsidSect="001F6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BAEF9" w14:textId="77777777" w:rsidR="00BD1BA8" w:rsidRDefault="00BD1BA8" w:rsidP="009B0CFF">
      <w:pPr>
        <w:spacing w:after="0" w:line="240" w:lineRule="auto"/>
      </w:pPr>
      <w:r>
        <w:separator/>
      </w:r>
    </w:p>
  </w:endnote>
  <w:endnote w:type="continuationSeparator" w:id="0">
    <w:p w14:paraId="731862EE" w14:textId="77777777" w:rsidR="00BD1BA8" w:rsidRDefault="00BD1BA8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03E1005D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69D7A0DC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0431727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EBD6C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A15E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C7CC2" w14:textId="77777777" w:rsidR="00BD1BA8" w:rsidRDefault="00BD1BA8" w:rsidP="009B0CFF">
      <w:pPr>
        <w:spacing w:after="0" w:line="240" w:lineRule="auto"/>
      </w:pPr>
      <w:r>
        <w:separator/>
      </w:r>
    </w:p>
  </w:footnote>
  <w:footnote w:type="continuationSeparator" w:id="0">
    <w:p w14:paraId="57E8C05E" w14:textId="77777777" w:rsidR="00BD1BA8" w:rsidRDefault="00BD1BA8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0E6B03EA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A81F094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5DD6C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646ABA1E" wp14:editId="6D730AE1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4F107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71754ED9" wp14:editId="3C5ED770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D04"/>
    <w:multiLevelType w:val="multilevel"/>
    <w:tmpl w:val="F48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E337A"/>
    <w:multiLevelType w:val="multilevel"/>
    <w:tmpl w:val="F9F2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572586"/>
    <w:multiLevelType w:val="hybridMultilevel"/>
    <w:tmpl w:val="0040F40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45ED"/>
    <w:multiLevelType w:val="multilevel"/>
    <w:tmpl w:val="C55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792A1D"/>
    <w:multiLevelType w:val="multilevel"/>
    <w:tmpl w:val="9432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BA09D6"/>
    <w:multiLevelType w:val="multilevel"/>
    <w:tmpl w:val="FD08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9359174">
    <w:abstractNumId w:val="0"/>
  </w:num>
  <w:num w:numId="2" w16cid:durableId="1826316262">
    <w:abstractNumId w:val="5"/>
  </w:num>
  <w:num w:numId="3" w16cid:durableId="1328362505">
    <w:abstractNumId w:val="3"/>
  </w:num>
  <w:num w:numId="4" w16cid:durableId="638534696">
    <w:abstractNumId w:val="1"/>
  </w:num>
  <w:num w:numId="5" w16cid:durableId="338124433">
    <w:abstractNumId w:val="4"/>
  </w:num>
  <w:num w:numId="6" w16cid:durableId="16936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F2"/>
    <w:rsid w:val="0002126B"/>
    <w:rsid w:val="00034560"/>
    <w:rsid w:val="00062720"/>
    <w:rsid w:val="000A7203"/>
    <w:rsid w:val="00146424"/>
    <w:rsid w:val="001F6D02"/>
    <w:rsid w:val="002666C1"/>
    <w:rsid w:val="00266CEB"/>
    <w:rsid w:val="00304E72"/>
    <w:rsid w:val="003B41AA"/>
    <w:rsid w:val="004977D3"/>
    <w:rsid w:val="0052087D"/>
    <w:rsid w:val="00595132"/>
    <w:rsid w:val="005D03DC"/>
    <w:rsid w:val="00685987"/>
    <w:rsid w:val="006C3C49"/>
    <w:rsid w:val="007F2389"/>
    <w:rsid w:val="00870B4C"/>
    <w:rsid w:val="008B3E7D"/>
    <w:rsid w:val="008C62EE"/>
    <w:rsid w:val="009B0CFF"/>
    <w:rsid w:val="009E2F74"/>
    <w:rsid w:val="00B044F2"/>
    <w:rsid w:val="00B06D89"/>
    <w:rsid w:val="00B1235B"/>
    <w:rsid w:val="00B55145"/>
    <w:rsid w:val="00B77CC1"/>
    <w:rsid w:val="00BD1BA8"/>
    <w:rsid w:val="00C44DC3"/>
    <w:rsid w:val="00C5539A"/>
    <w:rsid w:val="00C93A77"/>
    <w:rsid w:val="00D61AE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A310F"/>
  <w15:chartTrackingRefBased/>
  <w15:docId w15:val="{0E33F8BF-D640-4FEB-9018-A13DECEF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89"/>
    <w:rPr>
      <w:rFonts w:ascii="Verdana" w:hAnsi="Verdana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styleId="Hyperkobling">
    <w:name w:val="Hyperlink"/>
    <w:basedOn w:val="Standardskriftforavsnitt"/>
    <w:uiPriority w:val="99"/>
    <w:unhideWhenUsed/>
    <w:rsid w:val="00B044F2"/>
    <w:rPr>
      <w:color w:val="008AD7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0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ur04.safelinks.protection.outlook.com/?url=http%3A%2F%2Fwww.kristiansand.kommune%2Ffamilienshus&amp;data=05%7C02%7CSilje.Bostrom.Gitlestad%40kristiansand.kommune.no%7C0ac63ee21be249467d9708dc9acf7bf6%7Cb04c18cefe494383823547f395f07474%7C0%7C0%7C638555463132504471%7CUnknown%7CTWFpbGZsb3d8eyJWIjoiMC4wLjAwMDAiLCJQIjoiV2luMzIiLCJBTiI6Ik1haWwiLCJXVCI6Mn0%3D%7C0%7C%7C%7C&amp;sdata=N64aHLRJhT0eTcVjJxNah5ZzUcJbJm1eFFZsUhAM%2B5w%3D&amp;reserved=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21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Bostrøm Gitlestad</dc:creator>
  <cp:keywords/>
  <dc:description/>
  <cp:lastModifiedBy>Silje Bostrøm Gitlestad</cp:lastModifiedBy>
  <cp:revision>1</cp:revision>
  <dcterms:created xsi:type="dcterms:W3CDTF">2024-07-29T11:30:00Z</dcterms:created>
  <dcterms:modified xsi:type="dcterms:W3CDTF">2024-07-29T11:51:00Z</dcterms:modified>
</cp:coreProperties>
</file>